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Financial Services Regulatory Guide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https://resourcehub.bakermckenzie.com/en/resources/global-financial-services-regulatory-guide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