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China</w:t>
      </w:r>
      <w:r w:rsidR="00480329"/>
    </w:p>
    <w:p w:rsidRPr="00BC7873" w:rsidR="00BC7873" w:rsidP="00D354EF" w:rsidRDefault="00051AB4" w14:paraId="2476CC56" w14:textId="2FB25FA9">
      <w:pPr>
        <w:pStyle w:val="Title"/>
      </w:pPr>
      <w:r w:rsidRPr="00BC7873">
        <w:t>Regulatory Landscape and Issues in Bancassurance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bancassurance matters?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China Banking and Insurance Regulatory Commission (</w:t>
              </w:r>
              <w:r>
                <w:rPr>
                  <w:b/>
                </w:rPr>
                <w:t xml:space="preserve">CBIRC</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types of bancassurance partnership arrangements are available?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exclusive and non-exclusive arrangements.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parameters in negotiating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product development arrangements;</w:t>
              </w:r>
              <w:r>
                <w:br/>
              </w:r>
              <w:r>
                <w:t xml:space="preserve">d) remuneration; and</w:t>
              </w:r>
              <w:r>
                <w:br/>
              </w:r>
              <w:r>
                <w:t xml:space="preserve">e) the rights of use of bank's customer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insurance companies and banks required to hold any specific license (whether to be obtained on an ad hoc or ongoing basis) in order to enter into the distribution agreements to provide bancassurance services and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banks are required to have the part-time insurance agency license issued by the CBIRC.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legal or regulatory restrictions on the insurance company or the bank providing exclusivity to the other party?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regulatory restriction for an insurer to appoint a bank as its exclusive distributor or the term/duration of the appointment. In addition, the CBIRC requires that in general, each bank outlet should only have bancassurance arrangement with no more than three insurance companies, unless the local branch of the CBIRC approves otherwise.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Assuming full exclusivity is not possible for legal or regulatory reasons, would the bank be able to grant the insurance company preferential treatment? If yes,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and the form of the preferential treatment is a matter of negotiation.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engagement (if any) with the regulators would be legally required in connection with the negotiation/entering into of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Notification.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bancassurance agreement should be filed with CBIRC.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distribution agreements are submitted, would the regulators review/provide comments and require that the agreements be modified?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practice, it is uncommon that regulator will comment on the terms, although the regulators have an extensive regulatory power to do so.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any antitrust/competition analysis have to be conducted with respect to the insurance company and/or the bank prior to entering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advisable to do so.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competition law considerations that might impact the term (e.g., duration) of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official guideline on this point.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law in this regard, but generally speaking, individuals have their privacy rights, hence it is advisable to obtain customer consent.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or regulations limiting or prohibiting the dissemination of customer information without the customers’ consent? Are customers allowed to waive any of these limitations or prohibitions?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response to Question 12.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prohibitions or limitations resulting from applicable privacy laws relating to the sharing of customer information for purposes of marketing and distribution of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response to Question 12.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compensation arrangements for bancassurance transactions (up-front/staggered payments, commission payments, bonus payment schemes)?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guidelines on amount of commissions.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sanctions for non-compliance with the prohibitions or limitations in respect of compensation arrangements?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explicit sanctions, but CBIRC could request the relevant insurance company and the bank to rectify the non-compliant arrangement and impose a fine on them.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regulators request information on compensation arrangements (for specific jurisdictions or globally)?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Bancassurance agreements must be filed with the regulators.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in relation to the classes of insurance products which may be offered pursuant to a bancassurance arrangement?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products should be listed out in the bancassurance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products or product lines that the insurance company would be unable to offer to and distribute through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policy forms used by the insurance company have to be approved by any regulator? Would the insurance company own the intellectual property rights relating to such policy 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products should either be approved or filed with the CBIRC.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co-branding between the bank and the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specific prohibition, but the regulators will always have the power to raise requisitions and concerns if it creates market confusion.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bank personnel be required to hold any specific license in order to distribute the insurance products? Are there any reasons why bank personnel may be prohibited from distributing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CBIRC generally disallows insurance companies from dispatching their sales personnel to bank outlets.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There is no statutory requirement for training or oversight responsibility by the insurer. However, it is common for the insurer to provide training to the bank personnel.</w:t>
              </w:r>
              <w:r>
                <w:br/>
              </w:r>
              <w:r>
                <w:t xml:space="preserve">b) There are rules as to how insurers should compensate the bank.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insurance company, are there any restrictions on their access to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CBIRC generally disallows insurance companies from dispatching their sales personnel to bank outlets.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banks allowed to lease space to insurance companies to market its products in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 common practice in China.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investment requirements (e.g., minimum stake to be held by the insurance company in its distribution partner) or any other similar legal or regulatory obligations that may affect the insurance company’s ability to enter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recent (or pending) developments in laws and regulations that may be relevant to the negotiation and/or the entering into of the distribution agreements (or the provision of services by the insurance company and/or the bank pursuant thereto)?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issues that may affect the insurance company’s ability to enter into the distribution agreements and provide bancassurance services on an ongoing basis to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