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Tax Dispute Resolution Timelines - Indonesia</w:t>
      </w:r>
      <w:r w:rsidR="00480329"/>
    </w:p>
    <w:p w:rsidRPr="00BC7873" w:rsidR="00BC7873" w:rsidP="00D354EF" w:rsidRDefault="00051AB4" w14:paraId="2476CC56" w14:textId="2FB25FA9">
      <w:pPr>
        <w:pStyle w:val="Title"/>
      </w:pPr>
      <w:r w:rsidRPr="00BC7873">
        <w:t>Contributors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Contact(s)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sz w:val="14"/>
                </w:rPr>
                <w:t xml:space="preserve">HHP Law Firm (Hadiputranto, Hadinoto &amp; Partners), a member firm of Baker McKenzie International, a global law firm with member law firms around the world.</w:t>
              </w:r>
              <w:r>
                <w:rPr>
                  <w:sz w:val="14"/>
                </w:rPr>
                <w:t xml:space="preserve">In accordance with the common terminology used in professional service organizations, reference to a "partner" means a person who is a partner or equivalent in such a law firm. Similarly, reference to an "office" means an office of any such law firm. This may qualify as "Attorney Advertising" requiring notice in some jurisdictions. Prior results do not guarantee a similar outcome.</w:t>
              </w:r>
            </w:p>
            <w:p>
              <w:pPr>
                <w:pStyle w:val="BodyText"/>
              </w:pPr>
              <w:r>
                <w:t xml:space="preserve"> </w:t>
              </w:r>
            </w:p>
            <w:p>
              <w:pPr>
                <w:pStyle w:val="BodyText"/>
              </w:pPr>
              <w:pPr>
                <w:pBdr>
                  <w:top w:val="single" w:sz="4"/>
                </w:pBdr>
              </w:pPr>
              <w:r/>
            </w:p>
            <w:p>
              <w:pPr>
                <w:pStyle w:val="BodyText"/>
              </w:pPr>
              <w:r>
                <w:rPr>
                  <w:b/>
                  <w:i/>
                  <w:color w:val="993300"/>
                  <w:sz w:val="18"/>
                </w:rPr>
                <w:t xml:space="preserve">Disclaimer: This tool is for informational purposes only and is not tax advice. Please contact the individual(s) listed for more information.</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https://resourcehub.bakermckenzie.com/en/resources/tax-dispute-resolution-timelines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